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ADC5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61ACA6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ca7504fb-a4f4-48c8-ab7c-756ffe56e67b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51D3AD3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858e69b-b955-4d5b-94a8-f3a644af01d4"/>
      <w:r>
        <w:rPr>
          <w:rFonts w:ascii="Times New Roman" w:hAnsi="Times New Roman"/>
          <w:b/>
          <w:color w:val="000000"/>
          <w:sz w:val="28"/>
          <w:lang w:val="ru-RU"/>
        </w:rPr>
        <w:t>Суоярвский МО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0DDD96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общеобразовательное учреждение </w:t>
      </w:r>
    </w:p>
    <w:p w14:paraId="6355C31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Лахколампинская средняя общеобразовательная школа</w:t>
      </w:r>
    </w:p>
    <w:p w14:paraId="5351F27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DD3CBE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39A32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noWrap w:val="0"/>
            <w:vAlign w:val="top"/>
          </w:tcPr>
          <w:p w14:paraId="27C762CB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7963BE5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14:paraId="6A7CBE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 w14:paraId="427307B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4B93D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noWrap w:val="0"/>
            <w:vAlign w:val="top"/>
          </w:tcPr>
          <w:p w14:paraId="2901B7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noWrap w:val="0"/>
            <w:vAlign w:val="top"/>
          </w:tcPr>
          <w:p w14:paraId="6314567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DF4B05C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7EBC3FC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41673F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14:paraId="3D180B4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55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4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1C650C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D329AAB">
      <w:pPr>
        <w:spacing w:before="120" w:after="120" w:line="390" w:lineRule="atLeast"/>
        <w:jc w:val="center"/>
        <w:outlineLvl w:val="0"/>
        <w:rPr>
          <w:rFonts w:ascii="inherit" w:hAnsi="inherit"/>
          <w:b/>
          <w:bCs/>
          <w:kern w:val="36"/>
          <w:sz w:val="33"/>
          <w:szCs w:val="33"/>
          <w:lang w:eastAsia="ru-RU"/>
        </w:rPr>
      </w:pPr>
    </w:p>
    <w:p w14:paraId="0728F03C">
      <w:pPr>
        <w:spacing w:before="120" w:after="120" w:line="390" w:lineRule="atLeast"/>
        <w:jc w:val="center"/>
        <w:outlineLvl w:val="0"/>
        <w:rPr>
          <w:rFonts w:ascii="inherit" w:hAnsi="inherit"/>
          <w:b/>
          <w:bCs/>
          <w:kern w:val="36"/>
          <w:sz w:val="33"/>
          <w:szCs w:val="33"/>
          <w:lang w:eastAsia="ru-RU"/>
        </w:rPr>
      </w:pPr>
    </w:p>
    <w:p w14:paraId="0B1D6F98">
      <w:pPr>
        <w:ind w:firstLine="2881" w:firstLineChars="800"/>
        <w:jc w:val="both"/>
        <w:rPr>
          <w:rFonts w:hint="default" w:ascii="Times New Roman" w:hAnsi="Times New Roman" w:cs="Times New Roman"/>
          <w:b/>
          <w:b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</w:rPr>
        <w:t xml:space="preserve">Рабочая программа </w:t>
      </w:r>
    </w:p>
    <w:p w14:paraId="447E3D0A">
      <w:pPr>
        <w:ind w:firstLine="1282" w:firstLineChars="356"/>
        <w:jc w:val="both"/>
        <w:rPr>
          <w:rFonts w:hint="default" w:ascii="Times New Roman" w:hAnsi="Times New Roman" w:cs="Times New Roman"/>
          <w:b/>
          <w:b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</w:rPr>
        <w:t xml:space="preserve">внеурочной деятельности по  курсу </w:t>
      </w:r>
    </w:p>
    <w:p w14:paraId="0F9F517B">
      <w:pPr>
        <w:ind w:firstLine="2719" w:firstLineChars="755"/>
        <w:jc w:val="both"/>
        <w:rPr>
          <w:rFonts w:hint="default" w:ascii="Times New Roman" w:hAnsi="Times New Roman" w:cs="Times New Roman"/>
          <w:b/>
          <w:b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</w:rPr>
        <w:t>«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ru-RU"/>
        </w:rPr>
        <w:t>История в лицах</w:t>
      </w:r>
      <w:r>
        <w:rPr>
          <w:rFonts w:hint="default" w:ascii="Times New Roman" w:hAnsi="Times New Roman" w:cs="Times New Roman"/>
          <w:b/>
          <w:bCs/>
          <w:sz w:val="36"/>
          <w:szCs w:val="36"/>
        </w:rPr>
        <w:t>»</w:t>
      </w:r>
    </w:p>
    <w:p w14:paraId="5AC038E9">
      <w:pPr>
        <w:ind w:firstLine="2881" w:firstLineChars="800"/>
        <w:jc w:val="both"/>
        <w:rPr>
          <w:rFonts w:hint="default" w:ascii="Times New Roman" w:hAnsi="Times New Roman" w:cs="Times New Roman"/>
          <w:b/>
          <w:bCs/>
          <w:sz w:val="36"/>
          <w:szCs w:val="36"/>
          <w:lang w:val="ru-RU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</w:rPr>
        <w:t xml:space="preserve">для 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ru-RU"/>
        </w:rPr>
        <w:t>10-11</w:t>
      </w:r>
      <w:r>
        <w:rPr>
          <w:rFonts w:hint="default" w:ascii="Times New Roman" w:hAnsi="Times New Roman" w:cs="Times New Roman"/>
          <w:b/>
          <w:bCs/>
          <w:sz w:val="36"/>
          <w:szCs w:val="36"/>
        </w:rPr>
        <w:t xml:space="preserve"> класс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ru-RU"/>
        </w:rPr>
        <w:t>ов</w:t>
      </w:r>
    </w:p>
    <w:p w14:paraId="17AD2926">
      <w:pPr>
        <w:spacing w:before="120" w:after="120" w:line="390" w:lineRule="atLeast"/>
        <w:jc w:val="center"/>
        <w:outlineLvl w:val="0"/>
        <w:rPr>
          <w:rFonts w:ascii="inherit" w:hAnsi="inherit"/>
          <w:b/>
          <w:bCs/>
          <w:kern w:val="36"/>
          <w:sz w:val="33"/>
          <w:szCs w:val="33"/>
          <w:lang w:eastAsia="ru-RU"/>
        </w:rPr>
      </w:pPr>
    </w:p>
    <w:p w14:paraId="66DE7C81">
      <w:pPr>
        <w:spacing w:before="120" w:after="120" w:line="390" w:lineRule="atLeast"/>
        <w:jc w:val="center"/>
        <w:outlineLvl w:val="0"/>
        <w:rPr>
          <w:rFonts w:ascii="inherit" w:hAnsi="inherit"/>
          <w:b/>
          <w:bCs/>
          <w:kern w:val="36"/>
          <w:sz w:val="33"/>
          <w:szCs w:val="33"/>
          <w:lang w:eastAsia="ru-RU"/>
        </w:rPr>
      </w:pPr>
    </w:p>
    <w:p w14:paraId="52AF41C0">
      <w:pPr>
        <w:spacing w:before="120" w:after="120" w:line="390" w:lineRule="atLeast"/>
        <w:jc w:val="center"/>
        <w:outlineLvl w:val="0"/>
        <w:rPr>
          <w:rFonts w:ascii="inherit" w:hAnsi="inherit"/>
          <w:b/>
          <w:bCs/>
          <w:kern w:val="36"/>
          <w:sz w:val="33"/>
          <w:szCs w:val="33"/>
          <w:lang w:eastAsia="ru-RU"/>
        </w:rPr>
      </w:pPr>
    </w:p>
    <w:p w14:paraId="509F36BB">
      <w:pPr>
        <w:spacing w:before="120" w:after="120" w:line="390" w:lineRule="atLeast"/>
        <w:jc w:val="center"/>
        <w:outlineLvl w:val="0"/>
        <w:rPr>
          <w:rFonts w:ascii="inherit" w:hAnsi="inherit"/>
          <w:b/>
          <w:bCs/>
          <w:kern w:val="36"/>
          <w:sz w:val="33"/>
          <w:szCs w:val="33"/>
          <w:lang w:eastAsia="ru-RU"/>
        </w:rPr>
      </w:pPr>
    </w:p>
    <w:p w14:paraId="782091F2">
      <w:pPr>
        <w:spacing w:before="120" w:after="120" w:line="390" w:lineRule="atLeast"/>
        <w:jc w:val="center"/>
        <w:outlineLvl w:val="0"/>
        <w:rPr>
          <w:rFonts w:ascii="inherit" w:hAnsi="inherit"/>
          <w:b/>
          <w:bCs/>
          <w:kern w:val="36"/>
          <w:sz w:val="33"/>
          <w:szCs w:val="33"/>
          <w:lang w:eastAsia="ru-RU"/>
        </w:rPr>
      </w:pPr>
    </w:p>
    <w:p w14:paraId="68C01144">
      <w:pPr>
        <w:spacing w:before="120" w:after="120" w:line="390" w:lineRule="atLeast"/>
        <w:jc w:val="center"/>
        <w:outlineLvl w:val="0"/>
        <w:rPr>
          <w:rFonts w:ascii="inherit" w:hAnsi="inherit"/>
          <w:b/>
          <w:bCs/>
          <w:kern w:val="36"/>
          <w:sz w:val="33"/>
          <w:szCs w:val="33"/>
          <w:lang w:eastAsia="ru-RU"/>
        </w:rPr>
      </w:pPr>
    </w:p>
    <w:p w14:paraId="3C04B051">
      <w:pPr>
        <w:spacing w:after="120" w:line="240" w:lineRule="auto"/>
        <w:jc w:val="both"/>
        <w:rPr>
          <w:rFonts w:hint="default" w:ascii="Times New Roman" w:hAnsi="Times New Roman"/>
          <w:sz w:val="24"/>
          <w:szCs w:val="24"/>
          <w:lang w:val="en-US" w:eastAsia="ru-RU"/>
        </w:rPr>
      </w:pPr>
    </w:p>
    <w:p w14:paraId="2F22F128">
      <w:pPr>
        <w:spacing w:after="120" w:line="240" w:lineRule="auto"/>
        <w:jc w:val="both"/>
        <w:rPr>
          <w:rFonts w:hint="default" w:ascii="Times New Roman" w:hAnsi="Times New Roman"/>
          <w:sz w:val="24"/>
          <w:szCs w:val="24"/>
          <w:lang w:val="en-US" w:eastAsia="ru-RU"/>
        </w:rPr>
      </w:pPr>
    </w:p>
    <w:p w14:paraId="110E4C2D">
      <w:pPr>
        <w:spacing w:after="120" w:line="240" w:lineRule="auto"/>
        <w:ind w:firstLine="3360" w:firstLineChars="1400"/>
        <w:jc w:val="both"/>
        <w:rPr>
          <w:rFonts w:hint="default" w:ascii="Times New Roman" w:hAnsi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п. Лахколампи</w:t>
      </w:r>
    </w:p>
    <w:p w14:paraId="13181739">
      <w:pPr>
        <w:spacing w:after="120" w:line="240" w:lineRule="auto"/>
        <w:ind w:firstLine="3920" w:firstLineChars="1400"/>
        <w:jc w:val="both"/>
        <w:rPr>
          <w:rFonts w:hint="default" w:ascii="Times New Roman" w:hAnsi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/>
          <w:sz w:val="28"/>
          <w:szCs w:val="28"/>
          <w:lang w:val="en-US" w:eastAsia="ru-RU"/>
        </w:rPr>
        <w:t>2024г.</w:t>
      </w:r>
    </w:p>
    <w:p w14:paraId="49C28044">
      <w:pPr>
        <w:spacing w:after="120" w:line="240" w:lineRule="auto"/>
        <w:ind w:firstLine="3362" w:firstLineChars="140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6CFFEE1D">
      <w:pPr>
        <w:spacing w:after="120" w:line="240" w:lineRule="auto"/>
        <w:ind w:firstLine="360" w:firstLineChars="15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Рабочая</w:t>
      </w:r>
      <w:r>
        <w:rPr>
          <w:rFonts w:hint="default" w:ascii="Times New Roman" w:hAnsi="Times New Roman"/>
          <w:sz w:val="24"/>
          <w:szCs w:val="24"/>
          <w:lang w:val="en-US" w:eastAsia="ru-RU"/>
        </w:rPr>
        <w:t xml:space="preserve"> программа внеурочной деятельности по курсу </w:t>
      </w:r>
      <w:r>
        <w:rPr>
          <w:rFonts w:ascii="Times New Roman" w:hAnsi="Times New Roman"/>
          <w:sz w:val="24"/>
          <w:szCs w:val="24"/>
          <w:lang w:eastAsia="ru-RU"/>
        </w:rPr>
        <w:t xml:space="preserve"> “История в лицах” предназначен для учащихся 10–11-х классов, изучающих историю на профильном уровне. Программа ориентирована на дополнение и углубление знаний учащихся о важнейших деятелях российской истории, чьи имена остались в памяти человечества. Учитывая сложность вопроса об исторических личностях, их роли в истории, учащимся полезно будет разобраться, чем объясняется выдвижение того или иного человека в качестве общественного, политического, духовного или иного лидера, на чем основаны его власть, влияние на судьбы других людей.</w:t>
      </w:r>
    </w:p>
    <w:p w14:paraId="5A8B8F58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Актуальность</w:t>
      </w:r>
      <w:r>
        <w:rPr>
          <w:rFonts w:ascii="Times New Roman" w:hAnsi="Times New Roman"/>
          <w:sz w:val="24"/>
          <w:szCs w:val="24"/>
          <w:lang w:eastAsia="ru-RU"/>
        </w:rPr>
        <w:t> определяется важностью изучения персоналий для понимания изучаемой эпохи, а также имеет практическое значение – подготовку к успешной итоговой аттестации в форме ЕГЭ.</w:t>
      </w:r>
    </w:p>
    <w:p w14:paraId="42F398FA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Цели курса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14:paraId="481A2D9A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осмысление роли великих деятелей в судьбе России;</w:t>
      </w:r>
    </w:p>
    <w:p w14:paraId="31A0A562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осознание роли личности в истории;</w:t>
      </w:r>
    </w:p>
    <w:p w14:paraId="0F262A1C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ознакомление учащихся с различными точками зрения по поводу деятельности отдельных личностей в различный период истории нашего государства;</w:t>
      </w:r>
    </w:p>
    <w:p w14:paraId="147F9B9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развитие умения самостоятельно работать с исторической, справочной, энциклопедической литературой, решать творческие задачи;</w:t>
      </w:r>
    </w:p>
    <w:p w14:paraId="7DAA825C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совершенствование умения формулировать и обоснованно отстаивать собственную позицию в отношении к событиям и  личностям прошлого, вести дискуссию, что позволит учащимся подготовиться к сдаче ЕГЭ.</w:t>
      </w:r>
    </w:p>
    <w:p w14:paraId="0983C2C8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этом необходимо решать следующие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задачи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14:paraId="46A147B4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расширить и углубить знания учащихся об исторических личностях;</w:t>
      </w:r>
    </w:p>
    <w:p w14:paraId="491286DB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через призму деятельности великих исторических личностей рассмотреть их влияние на исторические процессы в истории Российского государства;</w:t>
      </w:r>
    </w:p>
    <w:p w14:paraId="38B1D4D9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развивать умения составлять характеристику исторической личности;</w:t>
      </w:r>
    </w:p>
    <w:p w14:paraId="33F4A88A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определять и объяснять свое отношение к наиболее значимым событиям и личностям, давать оценку;</w:t>
      </w:r>
    </w:p>
    <w:p w14:paraId="093CA83D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воспитывать устойчивый интерес к изучению истории Отечества;</w:t>
      </w:r>
    </w:p>
    <w:p w14:paraId="1EDDDF31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воспитывать патриотические чувства.</w:t>
      </w:r>
    </w:p>
    <w:p w14:paraId="27799056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Тематика и характер курса предопределяют следующие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особенности</w:t>
      </w:r>
      <w:r>
        <w:rPr>
          <w:rFonts w:ascii="Times New Roman" w:hAnsi="Times New Roman"/>
          <w:sz w:val="24"/>
          <w:szCs w:val="24"/>
          <w:lang w:eastAsia="ru-RU"/>
        </w:rPr>
        <w:t> его изучения:</w:t>
      </w:r>
    </w:p>
    <w:p w14:paraId="3A4DF6EF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изложение и изучение материала (выделение ключевых вопросов, проблемный, эвристический характер их рассмотрения);</w:t>
      </w:r>
    </w:p>
    <w:p w14:paraId="5B914A6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создание открытых, проблемных, познавательных ситуаций;</w:t>
      </w:r>
    </w:p>
    <w:p w14:paraId="48513BE8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большая часть времени отводится для самостоятельной поисковой, творческой работы учащихся;</w:t>
      </w:r>
    </w:p>
    <w:p w14:paraId="27CEA3C5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ходе изучения курса актуализируется ранее изученный материал.</w:t>
      </w:r>
    </w:p>
    <w:p w14:paraId="53BAA4ED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Данная программа рассчитана на час в неделю, всего 70 часов. Программа ориентирована на занятия в виде лекций и практикумов, а также заложено использование таких видов контроля, как тестирование, написание и защита рефератов, написание эссе. Курс может завершаться защитой проектных работ по одной или нескольким темам, проект может быть как индивидуальным, так и групповым.</w:t>
      </w:r>
    </w:p>
    <w:p w14:paraId="0BA58937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FC29C5A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Предполагаемые результаты</w:t>
      </w:r>
    </w:p>
    <w:p w14:paraId="4B89BADA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Полученные знания помогут учащимся глубже понять изучаемую эпоху, вооружат историческими знаниями, дадут представления о деятельности и роли исторических личностей в истории России и будут стимулировать учащихся к дальнейшему проникновению в мир истории. Курс позволяет познакомиться и с биографиями ведущих деятелей культуры, политических, общественных, государственных деятелей России.</w:t>
      </w:r>
    </w:p>
    <w:p w14:paraId="3BF332AE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Содержание программы ( 10 класс)</w:t>
      </w:r>
    </w:p>
    <w:p w14:paraId="72B8AE33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1. Земля русская (9 часов)</w:t>
      </w:r>
    </w:p>
    <w:p w14:paraId="5AC57264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1. Рюрик (1 ч.)</w:t>
      </w:r>
    </w:p>
    <w:p w14:paraId="6CDC7B56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Легендарное и реальное в “признании варягов”. Рюрик. Норманнская теория, её роль в русской истории.</w:t>
      </w:r>
    </w:p>
    <w:p w14:paraId="287D2FE0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2. Первые князья (1 ч.)</w:t>
      </w:r>
    </w:p>
    <w:p w14:paraId="60BBD5FF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Борьба Новгорода и Киева как двух центров государственности на Руси. Русь в конце IX – середине X в. Объединением вещим Олегом племен вдоль пути “из варяг в греки”. Значение общего похода на Царьград. Древняя Русь и её соседи при Игоре Старом. Князь и дружина. Игорь и Ольга. Реформа управления и налогообложения при Ольге. Крещение Ольги. Князь – воин. Святослав – “Александр Македонский Восточной Европы”. Поход на Дунай. Война с Византией. Гибель Святослава.</w:t>
      </w:r>
    </w:p>
    <w:p w14:paraId="3FDB6564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3. Владимир Святой (1 ч.)</w:t>
      </w:r>
    </w:p>
    <w:p w14:paraId="15006E98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Легенды, былины, история. Собирательный образ Владимира Красно Солнышко. Первая междоусобица на Руси и победа Владимира Святославича. Причины провала языческой реформы. Крещение Руси как русский и европейский феномен. Оборона Руси от печенегов. Междоусобица на Руси после смерти Владимира Святославича.</w:t>
      </w:r>
    </w:p>
    <w:p w14:paraId="62939173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4. Расцвет Руси при Ярославе Мудром (1 ч.)</w:t>
      </w:r>
    </w:p>
    <w:p w14:paraId="24273F1C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Расцвет Руси при Ярославе Мудром. Укрепление международного положения Руси. Просвещение. “Русская правда” – княжий закон. Что охранялось законом. Политическое наследие. Причины усобиц.</w:t>
      </w:r>
    </w:p>
    <w:p w14:paraId="5BBD7038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5. Владимир Мономах (1 ч.)</w:t>
      </w:r>
    </w:p>
    <w:p w14:paraId="599CEAD1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Новая усобица на Руси между сыновьями и внуками Ярослава. Личность Мономаха, его образование, литературный дар, хозяйственные заботы и быт. Организация обороны южных рубежей. Княжеские съезды. Расширение династических связей в пределах Европы.</w:t>
      </w:r>
    </w:p>
    <w:p w14:paraId="70F354F3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6. Начало  периода феодальной раздробленности.   (2 ч.)</w:t>
      </w:r>
    </w:p>
    <w:p w14:paraId="63C672AE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Начало раздробленности на Руси. Распад Руси на 15 крупных княжеств. Владимиро-Суздальская Русь. Юрий Долгорукий. Андрей Боголюбский и зарождение русского самовластия. Перенос столицы во Владимир, замок в Боголюбове. Всеволод Большое Гнездо. Галицко-Волынские земли. Владимир Галицкий в “Слове о полку Игореве” и в жизни. Даниил Галицкий. Господин Великий Новгород. Система “выкармливания” князя – особенность Новгородской государственности.</w:t>
      </w:r>
    </w:p>
    <w:p w14:paraId="67E40552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7. Господин Великий Новгород (1 ч.)</w:t>
      </w:r>
    </w:p>
    <w:p w14:paraId="4D7EA9E1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Наступление крестоносцев. Александр Ярославович Невский. Выбор князя. Борьба против шведских и немецких рыцарей.</w:t>
      </w:r>
    </w:p>
    <w:p w14:paraId="64C15B6B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8. Александр Невский (1 ч.)</w:t>
      </w:r>
    </w:p>
    <w:p w14:paraId="7DE18EFE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2. Московская Русь (5 часов)</w:t>
      </w:r>
    </w:p>
    <w:p w14:paraId="5845F8B1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. </w:t>
      </w:r>
    </w:p>
    <w:p w14:paraId="27C02B45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1. Дмитрий Донской (1 ч.)</w:t>
      </w:r>
    </w:p>
    <w:p w14:paraId="774A7EFC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Русь при Дмитрии Донском. Противостояние Орде. Борьба с Тверью. Политическое первенство Москвы при Василии I и Василии II Тёмном.</w:t>
      </w:r>
    </w:p>
    <w:p w14:paraId="43048DE1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2. Сергий Радонежский (1 ч.)</w:t>
      </w:r>
    </w:p>
    <w:p w14:paraId="62AACE89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Сергий Радонежский.</w:t>
      </w:r>
    </w:p>
    <w:p w14:paraId="76BA29D5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3. Иван III (1 ч.)</w:t>
      </w:r>
    </w:p>
    <w:p w14:paraId="493840FB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Возникновение государства Российского. Иван III – первый великий князь всея Руси. Характер Ивана III. Дела семейные. Софья Палеолог- супруга Московского великого князя. “Москва – Третий Рим”. Иосиф Волоцкий и Нил Сорский.</w:t>
      </w:r>
    </w:p>
    <w:p w14:paraId="27704DDF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4. Иван IV Грозный (1 ч.)</w:t>
      </w:r>
    </w:p>
    <w:p w14:paraId="03BCB1F7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Россия при Иване Грозном. Царь и его соратники (Алексей Адашев, митрополит Макарий, Андрей Курбский, протопоп Сильвестр). Рост территории государства. Взятие Казани. Установление дипломатических отношений с Англией. Судебник 1550 г.: сословия и власть. Стоглав и “Домострой”. Опричнина как средство утверждения самодержавной деспотии. Культура и быт.</w:t>
      </w:r>
    </w:p>
    <w:p w14:paraId="2CB471EC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5. Великие живописцы (1 ч.)</w:t>
      </w:r>
    </w:p>
    <w:p w14:paraId="7C915272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Иконопись и фрески. Андрей Рублев. “Троица”. Феофан Грек. Дионисий.</w:t>
      </w:r>
    </w:p>
    <w:p w14:paraId="51618B64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3. Россия в XVII веке (6 часов)</w:t>
      </w:r>
    </w:p>
    <w:p w14:paraId="36A86ECB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1. Борис Годунов (1 ч.)</w:t>
      </w:r>
    </w:p>
    <w:p w14:paraId="45FC50EC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Борис Годунов – опричник – правитель – царь.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Учреждение патриаршества.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Развитие барщины и закрепощение крестьян.</w:t>
      </w:r>
    </w:p>
    <w:p w14:paraId="1E6E2DBE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2. Минин и Пожарский (1 ч.)</w:t>
      </w:r>
    </w:p>
    <w:p w14:paraId="7473AC1F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Кузьма Минин. Полководец князь Дмитрий Пожарский. Формирование народных ополчений. Изгнание интервентов. Влияние Смутного времени на духовную жизнь общества.</w:t>
      </w:r>
    </w:p>
    <w:p w14:paraId="4F1FFED1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3. Алексей Михайлович “Тишайший” (1 ч.)</w:t>
      </w:r>
    </w:p>
    <w:p w14:paraId="67BBD424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Возрождение страны после смуты. Царь Алексей Михайлович (Тишайший). Формирование абсолютной монархии. Соборное уложение. Закрепощение крестьянства.</w:t>
      </w:r>
    </w:p>
    <w:p w14:paraId="18197E1E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4. Степан Разин (1 ч.)</w:t>
      </w:r>
    </w:p>
    <w:p w14:paraId="78709CF7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XVII век – “бунташное время”. Народные восстания. Личность Степана Разина. Каспийский поход. Поражение разинщины.</w:t>
      </w:r>
    </w:p>
    <w:p w14:paraId="7A08094A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5. Церковный раскол (1 ч.)</w:t>
      </w:r>
    </w:p>
    <w:p w14:paraId="18D1344B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Рост нетерпимости и инакомыслия. “Священство выше царства”. “Друзья-враги”: патриарх Никон, протопоп Аввакум. Боярыня Морозова. Староверы.</w:t>
      </w:r>
    </w:p>
    <w:p w14:paraId="6C3D1EFF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6. Деятели культуры (1 ч.)</w:t>
      </w:r>
    </w:p>
    <w:p w14:paraId="53D81B13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Начало разделения культуры “верхов” и “низов”. “Обмирщение” культуры. Общественная мысль. Симеон Полоцкий. Живопись (парсуна). Симон Ушаков.</w:t>
      </w:r>
    </w:p>
    <w:p w14:paraId="7F680319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75A35FB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4. Россия в XVIII веке (8 часов)</w:t>
      </w:r>
    </w:p>
    <w:p w14:paraId="0609A593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1. Петр Первый (1 ч.)</w:t>
      </w:r>
    </w:p>
    <w:p w14:paraId="096C9DF0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Петр и царевна Софья. Воспитание Петра. Первые самостоятельные шаги Петра. Путешествие за границу. Реформы Петра Первого. Победы на театре войны. Итоги экономического развития. Дело царевича Алексея. Публицистика.</w:t>
      </w:r>
    </w:p>
    <w:p w14:paraId="075C860F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2. Птенцы гнезда Петрова”(1 ч.)</w:t>
      </w:r>
    </w:p>
    <w:p w14:paraId="5166E225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Борис Петрович Шереметов. Петр Андреевич Толстой. Алексей Васильевич Макаров. Александр Данилович Меншиков.</w:t>
      </w:r>
    </w:p>
    <w:p w14:paraId="26896396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3. Женщины на престоле (1 ч.)</w:t>
      </w:r>
    </w:p>
    <w:p w14:paraId="0EC6108A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Екатерина I. Анна Иоанновна. Фавориты и политики. Борьба придворных группировок. Роль иностранцев в эпоху дворцовых переворотов.</w:t>
      </w:r>
    </w:p>
    <w:p w14:paraId="6B367ABF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4. Елизавета Петровна (1 ч.)</w:t>
      </w:r>
    </w:p>
    <w:p w14:paraId="30E19345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Елизавета – дочь Петра Великого. Граф Шувалов. Открытие Московского университета.</w:t>
      </w:r>
    </w:p>
    <w:p w14:paraId="5E10121C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5. Екатерина Великая (1 ч.)</w:t>
      </w:r>
    </w:p>
    <w:p w14:paraId="59E19AF6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Екатерина II и её окружение. “Просвещенный абсолютизм”. Усиление крепостничества. Золотой век российского дворянства.</w:t>
      </w:r>
    </w:p>
    <w:p w14:paraId="413E1051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6. Емельян Пугачев (1 ч.)</w:t>
      </w:r>
    </w:p>
    <w:p w14:paraId="265297C6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Крестьянская война. Пугачев и его сподвижники. Самозванцы до и после Пугачева.</w:t>
      </w:r>
    </w:p>
    <w:p w14:paraId="61FEE98A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7. Великие полководцы и флотоводцы (1 ч.)</w:t>
      </w:r>
    </w:p>
    <w:p w14:paraId="4FA3D25A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Победы на суше и на море. Русское военное искусство. Румянцев и Суворов. Спиридов и Ушаков.</w:t>
      </w:r>
    </w:p>
    <w:p w14:paraId="73170FB2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8. Русское “просвещение” (1 ч.)</w:t>
      </w:r>
    </w:p>
    <w:p w14:paraId="35B23154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Расцвет русской культуры. Русское “просвещение”. Л.Магницкий,  Михайло Ломоносов, Новиков, Фонвизин. Проявление оппозиционной мысли. Великие живописцы и зодчие. Русский театр.</w:t>
      </w:r>
    </w:p>
    <w:p w14:paraId="4E5889A7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5. Россия в XIX–XX веках – эпоха великих реформаторов (4 часа)</w:t>
      </w:r>
    </w:p>
    <w:p w14:paraId="73F938CB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1. Александр I (1 ч.)</w:t>
      </w:r>
    </w:p>
    <w:p w14:paraId="38C4EAEE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“Дней Александровых прекрасное начало”. Император и его “молодые друзья”. Проекты реформ. Негласный комитет. Военные поселения. Внешняя политика.</w:t>
      </w:r>
    </w:p>
    <w:p w14:paraId="4FDCA0E9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2. Сперанский М.М. (1 ч.)</w:t>
      </w:r>
    </w:p>
    <w:p w14:paraId="7761B3A3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Сперанский М.М. Деятельность в Александро-Невской семинарии. Государственный Совет. Стремительный взлет выдающегося государственного деятеля. В должности пензенского губернатора. Деятельность реформатора в Сибири. Отставка.</w:t>
      </w:r>
    </w:p>
    <w:p w14:paraId="04846EA1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3. Витте С.Ю. (1 ч.)</w:t>
      </w:r>
    </w:p>
    <w:p w14:paraId="28C583CD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Витте С.Ю. Министр путей сообщения. Министр финансов. Денежная реформа. “Золотой червонец”. Винная монополия. Подписание Портсмудского мирного договора.</w:t>
      </w:r>
    </w:p>
    <w:p w14:paraId="4A5A1139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 4. Столыпин П.А. (1 ч.)</w:t>
      </w:r>
    </w:p>
    <w:p w14:paraId="3186DB2F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Биография Петра Аркадьевича Столыпина. Начало служебной деятельности в министерстве внутренних дел. На посту Гродненского губернатора. Деятельность в Саратовской губернии. Новое назначение: П.А. Столыпин – министр внутренних дел. Аграрные преобразования. “Капитализация” деревни. Меры по разрушению общины. Переселенческая политика. Защита помещичьего землевладения. Противоречивость и незавершенность реформы. Трагический финал.</w:t>
      </w:r>
    </w:p>
    <w:p w14:paraId="2C1C730E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Итоговое повторение. Защита рефератов  (3 часа )</w:t>
      </w:r>
    </w:p>
    <w:p w14:paraId="3BE158D4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Учебно-тематическое планирование курса ( 10 класс)</w:t>
      </w:r>
    </w:p>
    <w:tbl>
      <w:tblPr>
        <w:tblStyle w:val="3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710"/>
        <w:gridCol w:w="5908"/>
        <w:gridCol w:w="1918"/>
      </w:tblGrid>
      <w:tr w14:paraId="367E6AD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F8AA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8BD66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темы, раздела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09A84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14:paraId="19ECCE5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FDBE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E1F6B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1. “Земля русская”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39BF1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14:paraId="33D0EF2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1B9DD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9DCA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Призвание варягов.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Рюрик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255ED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021B6DD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7C8C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58F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Первые князья. Олег. Игорь. Княгиня Ольга. Святослав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76E159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74060B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B976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2DEB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Владимир Святой. Крещение Руси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5EAC24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105F305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D7B9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F0BA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Ярослав Мудрый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44222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3649AC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3AAE0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BA31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Владимир Мономах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17B37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2A834F0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42C2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6-7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32EB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Князья периода феодальной раздробленности.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42A77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14:paraId="5027AF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25700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F1D5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 Невский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102555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663C3E8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D6333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1681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Деятели русской церкви и культуры.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07FC1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20235EB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27F4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591E0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39AF26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14:paraId="11ABFD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314A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E279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2. Московская Русь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2750C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14:paraId="4510E68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DE5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B1A1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14A0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14:paraId="6CC2262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9F0B0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E2EC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Дмитрий Донской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42048D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4F29E34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C03E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7E33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Сергий Радонежский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61C4D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6AFF9A9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D6F7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8FB2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Иван III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7A1CB3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46DBC41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4D0F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13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9C83B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Иван Грозный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775B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3EAC94F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C3DB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14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5F8C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Великие живописцы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65E43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3F9CB53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3C77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AD83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3. Россия в XVII веке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49543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14:paraId="17179B4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C1CF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15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E510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Борис Годунов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7AE603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3DBF87D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AC3E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16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D097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Кузьма Минин, князь Дмитрий Пожарский.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6BE39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28A9B48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0CB1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17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486E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Алексей Михайлович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5C5A3D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70D0066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2880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18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879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Степан Разин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38BF4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1D9A6E0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3C55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19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FF6D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Патриарх Никон, протопоп Аввакум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529AA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4CD1AAA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603A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17E3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Симеон Полоцкий, Симон Ушаков, Феофан Прокопович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00BD11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65ADB6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6412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1CF2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4. Россия в XVIII веке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1EDA65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14:paraId="0074E3D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8479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7B49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Петр I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30FAB9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746EACC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6E05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22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4530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Птенцы гнезда Петрова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5BBD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48B8111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886C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23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6306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Женщины на престоле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2995E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714BDF6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31EC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24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8EAE9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Елизавета Петровна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68FF8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28FB434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5E5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25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6482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Екатерина Великая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20D3C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0907B84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3D9DE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26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422DC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Емельян Пугачев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2BEC4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11D055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2C49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27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BC74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Великие полководцы и флотоводцы.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27DA4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02B6EFB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01DB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28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A748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Л.Магницкий,  М.Ломоносов, Новиков, Фонвизин.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52E5E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46267D0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E5C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D50D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5. Россия в XIX–XX веках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35DD3E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14:paraId="7BFB418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50B3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29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5051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 I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7BC592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3D15D85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4269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30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D08F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Сперанский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32B8D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5EE3A3B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8F00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31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63C1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Витте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36B23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19B0A1E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912B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32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DA6B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Столыпин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74DB2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14:paraId="6D35B11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A8C9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33-35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26F4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06813C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14:paraId="28F63E4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87C7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B075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</w:tcPr>
          <w:p w14:paraId="624996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14:paraId="44430981">
      <w:pPr>
        <w:pStyle w:val="4"/>
        <w:rPr>
          <w:rFonts w:hint="default"/>
          <w:b/>
          <w:bCs/>
          <w:color w:val="000000"/>
          <w:u w:val="single"/>
          <w:lang w:val="ru-RU"/>
        </w:rPr>
      </w:pPr>
      <w:r>
        <w:rPr>
          <w:b/>
          <w:bCs/>
          <w:color w:val="000000"/>
          <w:u w:val="single"/>
        </w:rPr>
        <w:t xml:space="preserve">Содержание </w:t>
      </w:r>
      <w:r>
        <w:rPr>
          <w:b/>
          <w:bCs/>
          <w:color w:val="000000"/>
          <w:u w:val="single"/>
          <w:lang w:val="ru-RU"/>
        </w:rPr>
        <w:t>программы</w:t>
      </w:r>
      <w:r>
        <w:rPr>
          <w:b/>
          <w:bCs/>
          <w:color w:val="000000"/>
          <w:u w:val="single"/>
        </w:rPr>
        <w:t xml:space="preserve"> </w:t>
      </w:r>
      <w:r>
        <w:rPr>
          <w:rFonts w:hint="default"/>
          <w:b/>
          <w:bCs/>
          <w:color w:val="000000"/>
          <w:u w:val="single"/>
          <w:lang w:val="ru-RU"/>
        </w:rPr>
        <w:t>(</w:t>
      </w:r>
      <w:r>
        <w:rPr>
          <w:b/>
          <w:bCs/>
          <w:color w:val="000000"/>
          <w:u w:val="single"/>
        </w:rPr>
        <w:t>11 класс</w:t>
      </w:r>
      <w:r>
        <w:rPr>
          <w:rFonts w:hint="default"/>
          <w:b/>
          <w:bCs/>
          <w:color w:val="000000"/>
          <w:u w:val="single"/>
          <w:lang w:val="ru-RU"/>
        </w:rPr>
        <w:t>)</w:t>
      </w:r>
    </w:p>
    <w:p w14:paraId="5F0F7274">
      <w:pPr>
        <w:pStyle w:val="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35 часов</w:t>
      </w:r>
    </w:p>
    <w:p w14:paraId="484A5819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Введение(1 ч.).</w:t>
      </w:r>
    </w:p>
    <w:p w14:paraId="67382FFF">
      <w:pPr>
        <w:pStyle w:val="4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1.Личность царя Николая II. (1 час) </w:t>
      </w:r>
      <w:r>
        <w:rPr>
          <w:color w:val="000000"/>
        </w:rPr>
        <w:t>Социальные противоречия в период царствования. Задачи правительства последнего российского императора.</w:t>
      </w:r>
    </w:p>
    <w:p w14:paraId="2C56BEC8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2. С.Ю.Витте-министр финансов российской империи. (1 час)</w:t>
      </w:r>
      <w:r>
        <w:rPr>
          <w:color w:val="000000"/>
        </w:rPr>
        <w:t> Биография Витте. Финансовая реформа. Сторонник экономических реформ.</w:t>
      </w:r>
    </w:p>
    <w:p w14:paraId="2791FC22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3. П.А.Столыпин- одинокий реформатор (1 час)</w:t>
      </w:r>
      <w:r>
        <w:rPr>
          <w:color w:val="000000"/>
        </w:rPr>
        <w:t> Биография. Разрушение крестьянской общины. «Дайте государству 20 лет покоя…»</w:t>
      </w:r>
    </w:p>
    <w:p w14:paraId="28F3EDF6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4. Г.Распутин-пророк или авантюрист (1 час) </w:t>
      </w:r>
      <w:r>
        <w:rPr>
          <w:color w:val="000000"/>
        </w:rPr>
        <w:t>Старец из Сибири. Злой гений революционных событий.</w:t>
      </w:r>
    </w:p>
    <w:p w14:paraId="12DB4F4F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5. В.И.Ленин- руководитель ВКП (б). -(1 час)</w:t>
      </w:r>
      <w:r>
        <w:rPr>
          <w:color w:val="000000"/>
        </w:rPr>
        <w:t> Становление  В.И. Ленина как политика и революционера. Идеолог российской революции. Первый нарком Советской России. Политическое завещание  Ленина.</w:t>
      </w:r>
    </w:p>
    <w:p w14:paraId="724FD7AB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6. Деятели серебряного века русской культуры. (2 часа</w:t>
      </w:r>
      <w:r>
        <w:rPr>
          <w:color w:val="000000"/>
        </w:rPr>
        <w:t>) Наука. Литература. Живопись. Скульптура. Музыка. Балет. Театр. Кинематограф.</w:t>
      </w:r>
    </w:p>
    <w:p w14:paraId="5C753992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Тема7. Руководители белого движения М.Ф. Алексеев, А.В.Колчак, А.И.Деникин, П.В.Врангель. (2 часа)</w:t>
      </w:r>
      <w:r>
        <w:rPr>
          <w:color w:val="000000"/>
        </w:rPr>
        <w:t>. Причины поражения белого движения.</w:t>
      </w:r>
    </w:p>
    <w:p w14:paraId="778140B7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 xml:space="preserve">Тема8. Красные командиры: М.Ф.Фрунзе, М.Н.Тухачевский, С.М.Буденный. (2 часа). </w:t>
      </w:r>
      <w:r>
        <w:rPr>
          <w:color w:val="000000"/>
        </w:rPr>
        <w:t>Создание Рабоче-Крестьянской Красной Армии. «Красный террор». Ликвидация Романовых. Почему победили красные.</w:t>
      </w:r>
    </w:p>
    <w:p w14:paraId="33C5DBD9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9. Иосиф Сталин. (2 часа)</w:t>
      </w:r>
      <w:r>
        <w:rPr>
          <w:color w:val="000000"/>
        </w:rPr>
        <w:t> Биография Иосифа Джугашвили. Становление Сталина как политика. Влияние фигуры Сталина на политическую жизнь и развитие СССР. Причины репрессий. Роль Сталина в Великой Отечественной войне. Причины смерти вождя.</w:t>
      </w:r>
    </w:p>
    <w:p w14:paraId="08785539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10. Адольф Гитлер. (1 час) </w:t>
      </w:r>
      <w:r>
        <w:rPr>
          <w:color w:val="000000"/>
        </w:rPr>
        <w:t>Биография Адольфа Шикльгрубера. Путь к власти. Идеология фашизма. Развязывание Второй мировой войны.</w:t>
      </w:r>
    </w:p>
    <w:p w14:paraId="65AFA580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 xml:space="preserve">Тема 11. Франклин Рузвельт- 32-й президент Соединенных Штатов Америки. (1 час). </w:t>
      </w:r>
      <w:r>
        <w:rPr>
          <w:color w:val="000000"/>
        </w:rPr>
        <w:t>«Новый курс» Ф.Рузвельта. Вступление США во Вторую мировую войну. Участие Ф.Рузвельта на Тегеранской и Крымской конференциях.</w:t>
      </w:r>
    </w:p>
    <w:p w14:paraId="006F2FD3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12. Уинстон Черчилль-премьер-министр Великобритании. (1 час)</w:t>
      </w:r>
      <w:r>
        <w:rPr>
          <w:color w:val="000000"/>
        </w:rPr>
        <w:t> Политическая карьера. Знаменитые речи У.Черчилля. Участие в конференциях «большой тройки» во время Второй мировой войны.</w:t>
      </w:r>
    </w:p>
    <w:p w14:paraId="1F4CB132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13. Лаврентий Берия. (1 час) </w:t>
      </w:r>
      <w:r>
        <w:rPr>
          <w:color w:val="000000"/>
        </w:rPr>
        <w:t>Биография Лаврентия Берии. Народный комиссар внутренних дел СССР. Министр внутренних дел СССР. Первый секретарь ЦК Компартии Грузинской ССР.</w:t>
      </w:r>
    </w:p>
    <w:p w14:paraId="78A6DF26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Тема14. Маршалы СССР К.Е.Ворошилов, А.М.Василевский, М.Н.Тухачевский, К.К. Рокоссовский, Р.Я Малиновский, И.С.Конев, и др. (2 часа) </w:t>
      </w:r>
      <w:r>
        <w:rPr>
          <w:color w:val="000000"/>
        </w:rPr>
        <w:t>Участие в Первой мировой, Гражданской и Великой Отечественной войнах.</w:t>
      </w:r>
    </w:p>
    <w:p w14:paraId="17330CFD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15. Г.К. Жуков-маршал Победы. (1 час)</w:t>
      </w:r>
      <w:r>
        <w:rPr>
          <w:color w:val="000000"/>
        </w:rPr>
        <w:t> Военная карьера полководца на фоне Великой отечественной войны.  Гений и власть. Человек, которого боялись правители.</w:t>
      </w:r>
    </w:p>
    <w:p w14:paraId="5B56646C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16. Никита Хрущев. (1 час) </w:t>
      </w:r>
      <w:r>
        <w:rPr>
          <w:color w:val="000000"/>
        </w:rPr>
        <w:t>Страницы биографии Никиты Хрущева. Первый секретарь ЦК КПСС. Председатель СМ СССР. Первый секретарь ЦК КП Украинской ССР. Первый секретарь ЦК КП Украинской ССР. Председатель СНК УССР. Председатель Совета Министров УССР.</w:t>
      </w:r>
    </w:p>
    <w:p w14:paraId="2BBB94C4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17. С.П.Королев – создатель ракетной техники. (1 час) </w:t>
      </w:r>
      <w:r>
        <w:rPr>
          <w:color w:val="000000"/>
        </w:rPr>
        <w:t>Биография А.П. Королева. Создатель ракетной техники. Космические программы Королева.</w:t>
      </w:r>
    </w:p>
    <w:p w14:paraId="1074CABB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18. Ю.А.Гагарин – первый человек в космосе. (1 час)</w:t>
      </w:r>
      <w:r>
        <w:rPr>
          <w:color w:val="000000"/>
        </w:rPr>
        <w:t> Жизнь и карьера Ю.А. Гагарина. Полет в космос. Альтернативные версии гибели.</w:t>
      </w:r>
    </w:p>
    <w:p w14:paraId="255BD9AA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19. Диссиденты в СССР. (2 часа) </w:t>
      </w:r>
      <w:r>
        <w:rPr>
          <w:color w:val="000000"/>
        </w:rPr>
        <w:t>А.И.Солженицын, А.Д.Сахаров и др. Высылка из страны инакомыслящих. Правозащитное движение в СССР.</w:t>
      </w:r>
    </w:p>
    <w:p w14:paraId="28A058E6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20. Леонид Брежнев. (1 час)</w:t>
      </w:r>
      <w:r>
        <w:rPr>
          <w:color w:val="000000"/>
        </w:rPr>
        <w:t> Биография Леонида Брежнева. Генеральный секретарь ЦК КПСС. Первый секретарь ЦК КПСС. Председатель Президиума Верховного Совета СССР. Председатель Президиума Верховного Совета СССР. Маршал Советского Союза (1976). Герой Социалистического Труда (1961) и четырежды Герой Советского Союза (1966, 1976, 1978, 1981).</w:t>
      </w:r>
    </w:p>
    <w:p w14:paraId="5FC7F4E1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21. А.Н.Косыгин (1 час)</w:t>
      </w:r>
      <w:r>
        <w:rPr>
          <w:color w:val="000000"/>
        </w:rPr>
        <w:t> Биография Косыгина. Экономическая реформа и «золотая» пятилетка (1966-1970гг.). Разрыв с Брежневым и его окружением.</w:t>
      </w:r>
    </w:p>
    <w:p w14:paraId="5B4D0D09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22. Юрий Андропов. (1 час)</w:t>
      </w:r>
      <w:r>
        <w:rPr>
          <w:color w:val="000000"/>
        </w:rPr>
        <w:t> Биография. Партийная карьера. Генеральный секретарь ЦК КПСС (12 ноября 1982 года — 9 февраля 1984 года). Председатель Президиума Верховного Совета СССР. Председатель КГБ (18 мая 1967 года — 26 мая 1982 год).</w:t>
      </w:r>
    </w:p>
    <w:p w14:paraId="1966BB36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23. Борис Ельцин. М. Горбачёв  (2 часа) </w:t>
      </w:r>
      <w:r>
        <w:rPr>
          <w:color w:val="000000"/>
        </w:rPr>
        <w:t xml:space="preserve"> Перестройка .Детство. Юность. Профессиональная партийная деятельность. Президент РСФСР. Путч. Распад СССР. Экономические реформы. Политический кризис. Конституционная реформа. Президентские выборы 1996 г. Второй срок президента Ельцина. Внешняя политика. Отставка.</w:t>
      </w:r>
    </w:p>
    <w:p w14:paraId="6B6F93A6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24. Егор Гайдар. (1 час)</w:t>
      </w:r>
      <w:r>
        <w:rPr>
          <w:color w:val="000000"/>
        </w:rPr>
        <w:t> Биография Гайдара. «Шоковая терапия» — экономические реформы начала 1990-х годов. Отставка.</w:t>
      </w:r>
    </w:p>
    <w:p w14:paraId="59D89ACF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25. В.В.Путин. (2 часа)</w:t>
      </w:r>
      <w:r>
        <w:rPr>
          <w:color w:val="000000"/>
        </w:rPr>
        <w:t> Детство и юность. Служба в КГБ. работа в Санкт-Петербурге и в Москве. Участие в выборах Президента РФ.</w:t>
      </w:r>
    </w:p>
    <w:p w14:paraId="31A3537A">
      <w:pPr>
        <w:pStyle w:val="4"/>
        <w:shd w:val="clear" w:color="auto" w:fill="FFFFFF"/>
        <w:spacing w:line="360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Тема 26. Д.А.Медведев. (1 час) </w:t>
      </w:r>
      <w:r>
        <w:rPr>
          <w:color w:val="000000"/>
        </w:rPr>
        <w:t>Детство и юность. Преподавательская и научная деятельность. Начало карьеры. Приоритетные национальные проекты. Участие в выборах Президента России в 2008 году.</w:t>
      </w:r>
    </w:p>
    <w:p w14:paraId="599112C5">
      <w:pPr>
        <w:pStyle w:val="4"/>
        <w:shd w:val="clear" w:color="auto" w:fill="FFFFFF"/>
        <w:spacing w:line="360" w:lineRule="atLeast"/>
        <w:rPr>
          <w:b/>
          <w:bCs/>
          <w:color w:val="000000"/>
        </w:rPr>
      </w:pPr>
      <w:r>
        <w:rPr>
          <w:b/>
          <w:bCs/>
          <w:color w:val="000000"/>
        </w:rPr>
        <w:t>Итоговое повторение. (1 час)</w:t>
      </w:r>
      <w:r>
        <w:rPr>
          <w:b/>
          <w:bCs/>
          <w:color w:val="000000"/>
        </w:rPr>
        <w:br w:type="textWrapping"/>
      </w:r>
      <w:r>
        <w:rPr>
          <w:b/>
          <w:bCs/>
          <w:color w:val="000000"/>
        </w:rPr>
        <w:br w:type="textWrapping"/>
      </w:r>
      <w:r>
        <w:rPr>
          <w:b/>
          <w:bCs/>
          <w:color w:val="000000"/>
        </w:rPr>
        <w:t xml:space="preserve">                                   Учебно-тематическое планирование</w:t>
      </w:r>
      <w:r>
        <w:rPr>
          <w:b/>
          <w:bCs/>
          <w:color w:val="000000"/>
        </w:rPr>
        <w:br w:type="textWrapping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5242"/>
        <w:gridCol w:w="3115"/>
      </w:tblGrid>
      <w:tr w14:paraId="17B9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8" w:type="dxa"/>
          </w:tcPr>
          <w:p w14:paraId="69D3E1D1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5242" w:type="dxa"/>
          </w:tcPr>
          <w:p w14:paraId="66C44559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     Название темы </w:t>
            </w:r>
          </w:p>
        </w:tc>
        <w:tc>
          <w:tcPr>
            <w:tcW w:w="3115" w:type="dxa"/>
          </w:tcPr>
          <w:p w14:paraId="5730C904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Количество часов</w:t>
            </w:r>
          </w:p>
        </w:tc>
      </w:tr>
      <w:tr w14:paraId="78669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00047EE2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42" w:type="dxa"/>
          </w:tcPr>
          <w:p w14:paraId="4CF3B9F6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3115" w:type="dxa"/>
          </w:tcPr>
          <w:p w14:paraId="11EC1719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044E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075C6CC1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42" w:type="dxa"/>
          </w:tcPr>
          <w:p w14:paraId="75425AED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Личность Николая Второго</w:t>
            </w:r>
          </w:p>
        </w:tc>
        <w:tc>
          <w:tcPr>
            <w:tcW w:w="3115" w:type="dxa"/>
          </w:tcPr>
          <w:p w14:paraId="302CA67B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6CDFD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0FDBBD11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242" w:type="dxa"/>
          </w:tcPr>
          <w:p w14:paraId="05E9C082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С.Ю. Витте</w:t>
            </w:r>
          </w:p>
        </w:tc>
        <w:tc>
          <w:tcPr>
            <w:tcW w:w="3115" w:type="dxa"/>
          </w:tcPr>
          <w:p w14:paraId="60885943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2B462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D22C93F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242" w:type="dxa"/>
          </w:tcPr>
          <w:p w14:paraId="12E7DE0B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П.А. Столыпин</w:t>
            </w:r>
          </w:p>
        </w:tc>
        <w:tc>
          <w:tcPr>
            <w:tcW w:w="3115" w:type="dxa"/>
          </w:tcPr>
          <w:p w14:paraId="38243ACA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05E4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4A35676B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42" w:type="dxa"/>
          </w:tcPr>
          <w:p w14:paraId="3AA458E6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Г. Распутин</w:t>
            </w:r>
          </w:p>
        </w:tc>
        <w:tc>
          <w:tcPr>
            <w:tcW w:w="3115" w:type="dxa"/>
          </w:tcPr>
          <w:p w14:paraId="7D063BB9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653D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067B304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242" w:type="dxa"/>
          </w:tcPr>
          <w:p w14:paraId="29556BA6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В.И. Ленин</w:t>
            </w:r>
          </w:p>
        </w:tc>
        <w:tc>
          <w:tcPr>
            <w:tcW w:w="3115" w:type="dxa"/>
          </w:tcPr>
          <w:p w14:paraId="027A7262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18AC7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D7FCAE2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242" w:type="dxa"/>
          </w:tcPr>
          <w:p w14:paraId="74B6A0EC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Деятели серебряного века русской культуры</w:t>
            </w:r>
          </w:p>
        </w:tc>
        <w:tc>
          <w:tcPr>
            <w:tcW w:w="3115" w:type="dxa"/>
          </w:tcPr>
          <w:p w14:paraId="6FBDB748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14:paraId="07A3F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5BB98D4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242" w:type="dxa"/>
          </w:tcPr>
          <w:p w14:paraId="4AC74D12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Руководители белого движения. «Зелёные»</w:t>
            </w:r>
          </w:p>
        </w:tc>
        <w:tc>
          <w:tcPr>
            <w:tcW w:w="3115" w:type="dxa"/>
          </w:tcPr>
          <w:p w14:paraId="46D2430D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14:paraId="0BF79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ACBC810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242" w:type="dxa"/>
          </w:tcPr>
          <w:p w14:paraId="35D5BAB2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Красные командиры</w:t>
            </w:r>
          </w:p>
        </w:tc>
        <w:tc>
          <w:tcPr>
            <w:tcW w:w="3115" w:type="dxa"/>
          </w:tcPr>
          <w:p w14:paraId="4826822C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14:paraId="4F9D1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7E6F8B61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242" w:type="dxa"/>
          </w:tcPr>
          <w:p w14:paraId="57973F05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И.В. Сталин</w:t>
            </w:r>
          </w:p>
        </w:tc>
        <w:tc>
          <w:tcPr>
            <w:tcW w:w="3115" w:type="dxa"/>
          </w:tcPr>
          <w:p w14:paraId="5BD7EBCB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14:paraId="737C8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74E22DB7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242" w:type="dxa"/>
          </w:tcPr>
          <w:p w14:paraId="4B47EFAD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Гитлер</w:t>
            </w:r>
          </w:p>
        </w:tc>
        <w:tc>
          <w:tcPr>
            <w:tcW w:w="3115" w:type="dxa"/>
          </w:tcPr>
          <w:p w14:paraId="5AED0510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1604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DDA1067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242" w:type="dxa"/>
          </w:tcPr>
          <w:p w14:paraId="1C100260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Франклин Рузвельт</w:t>
            </w:r>
          </w:p>
        </w:tc>
        <w:tc>
          <w:tcPr>
            <w:tcW w:w="3115" w:type="dxa"/>
          </w:tcPr>
          <w:p w14:paraId="67EA541D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6627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4E844C0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2" w:type="dxa"/>
          </w:tcPr>
          <w:p w14:paraId="535435D6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Уинстон Черчилль</w:t>
            </w:r>
          </w:p>
        </w:tc>
        <w:tc>
          <w:tcPr>
            <w:tcW w:w="3115" w:type="dxa"/>
          </w:tcPr>
          <w:p w14:paraId="7B028F4E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51CE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437D9C4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242" w:type="dxa"/>
          </w:tcPr>
          <w:p w14:paraId="588ECB05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Л. Берия</w:t>
            </w:r>
          </w:p>
        </w:tc>
        <w:tc>
          <w:tcPr>
            <w:tcW w:w="3115" w:type="dxa"/>
          </w:tcPr>
          <w:p w14:paraId="4D584E07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3787A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35DF6D13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242" w:type="dxa"/>
          </w:tcPr>
          <w:p w14:paraId="10249433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Маршалы СССР</w:t>
            </w:r>
          </w:p>
        </w:tc>
        <w:tc>
          <w:tcPr>
            <w:tcW w:w="3115" w:type="dxa"/>
          </w:tcPr>
          <w:p w14:paraId="6DEF9E69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7BD1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12346A0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242" w:type="dxa"/>
          </w:tcPr>
          <w:p w14:paraId="17F9C977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Жуков Г.К.</w:t>
            </w:r>
          </w:p>
        </w:tc>
        <w:tc>
          <w:tcPr>
            <w:tcW w:w="3115" w:type="dxa"/>
          </w:tcPr>
          <w:p w14:paraId="0C4EC7A3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30A0B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0E5C1332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242" w:type="dxa"/>
          </w:tcPr>
          <w:p w14:paraId="2BCAA835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Н.С. Хрущёв</w:t>
            </w:r>
          </w:p>
        </w:tc>
        <w:tc>
          <w:tcPr>
            <w:tcW w:w="3115" w:type="dxa"/>
          </w:tcPr>
          <w:p w14:paraId="636A3818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51253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C054EFE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242" w:type="dxa"/>
          </w:tcPr>
          <w:p w14:paraId="0939AF6D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С.П. Королёв</w:t>
            </w:r>
          </w:p>
        </w:tc>
        <w:tc>
          <w:tcPr>
            <w:tcW w:w="3115" w:type="dxa"/>
          </w:tcPr>
          <w:p w14:paraId="1E2D2F24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408E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BA3D144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242" w:type="dxa"/>
          </w:tcPr>
          <w:p w14:paraId="3744161B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Ю.А .Гагарин</w:t>
            </w:r>
          </w:p>
        </w:tc>
        <w:tc>
          <w:tcPr>
            <w:tcW w:w="3115" w:type="dxa"/>
          </w:tcPr>
          <w:p w14:paraId="56F21FFF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52455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37A423F1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242" w:type="dxa"/>
          </w:tcPr>
          <w:p w14:paraId="0FE20759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Диссиденты в СССР. Сахаров, Солженицын</w:t>
            </w:r>
          </w:p>
        </w:tc>
        <w:tc>
          <w:tcPr>
            <w:tcW w:w="3115" w:type="dxa"/>
          </w:tcPr>
          <w:p w14:paraId="462006E9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14:paraId="1F85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7240C112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242" w:type="dxa"/>
          </w:tcPr>
          <w:p w14:paraId="19193445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Л.И. Брежнев</w:t>
            </w:r>
          </w:p>
        </w:tc>
        <w:tc>
          <w:tcPr>
            <w:tcW w:w="3115" w:type="dxa"/>
          </w:tcPr>
          <w:p w14:paraId="507B6426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45B9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0309BE1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242" w:type="dxa"/>
          </w:tcPr>
          <w:p w14:paraId="01A99D3C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А.Н. Косыгин</w:t>
            </w:r>
          </w:p>
        </w:tc>
        <w:tc>
          <w:tcPr>
            <w:tcW w:w="3115" w:type="dxa"/>
          </w:tcPr>
          <w:p w14:paraId="0A622179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19094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EAD2A09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242" w:type="dxa"/>
          </w:tcPr>
          <w:p w14:paraId="6C667150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Ю.В. Андропов</w:t>
            </w:r>
          </w:p>
        </w:tc>
        <w:tc>
          <w:tcPr>
            <w:tcW w:w="3115" w:type="dxa"/>
          </w:tcPr>
          <w:p w14:paraId="097616DC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343E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087819B3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242" w:type="dxa"/>
          </w:tcPr>
          <w:p w14:paraId="74BAAB4D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Б.Н. Ельцин. М.С. Горбачёв</w:t>
            </w:r>
          </w:p>
        </w:tc>
        <w:tc>
          <w:tcPr>
            <w:tcW w:w="3115" w:type="dxa"/>
          </w:tcPr>
          <w:p w14:paraId="5CBE469E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14:paraId="27CC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D46E415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242" w:type="dxa"/>
          </w:tcPr>
          <w:p w14:paraId="0C5C4F37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Е.Т. Гайдар</w:t>
            </w:r>
          </w:p>
        </w:tc>
        <w:tc>
          <w:tcPr>
            <w:tcW w:w="3115" w:type="dxa"/>
          </w:tcPr>
          <w:p w14:paraId="5E7BD70F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2B63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AE7C277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242" w:type="dxa"/>
          </w:tcPr>
          <w:p w14:paraId="2A554AEF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В.В. Путин</w:t>
            </w:r>
          </w:p>
        </w:tc>
        <w:tc>
          <w:tcPr>
            <w:tcW w:w="3115" w:type="dxa"/>
          </w:tcPr>
          <w:p w14:paraId="77F5CC0F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14:paraId="4450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A317BD7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242" w:type="dxa"/>
          </w:tcPr>
          <w:p w14:paraId="008DC22C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Д.А. Медведев</w:t>
            </w:r>
          </w:p>
        </w:tc>
        <w:tc>
          <w:tcPr>
            <w:tcW w:w="3115" w:type="dxa"/>
          </w:tcPr>
          <w:p w14:paraId="4B5B8786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6ED1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0E798043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242" w:type="dxa"/>
          </w:tcPr>
          <w:p w14:paraId="3D779922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Итоговое повторение</w:t>
            </w:r>
          </w:p>
        </w:tc>
        <w:tc>
          <w:tcPr>
            <w:tcW w:w="3115" w:type="dxa"/>
          </w:tcPr>
          <w:p w14:paraId="30AB12E4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14:paraId="27380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60F8AB3">
            <w:pPr>
              <w:pStyle w:val="4"/>
              <w:spacing w:line="360" w:lineRule="atLeast"/>
              <w:rPr>
                <w:color w:val="000000"/>
              </w:rPr>
            </w:pPr>
          </w:p>
        </w:tc>
        <w:tc>
          <w:tcPr>
            <w:tcW w:w="5242" w:type="dxa"/>
          </w:tcPr>
          <w:p w14:paraId="1BC7DCBF">
            <w:pPr>
              <w:pStyle w:val="4"/>
              <w:spacing w:line="360" w:lineRule="atLeast"/>
              <w:rPr>
                <w:color w:val="000000"/>
              </w:rPr>
            </w:pPr>
          </w:p>
        </w:tc>
        <w:tc>
          <w:tcPr>
            <w:tcW w:w="3115" w:type="dxa"/>
          </w:tcPr>
          <w:p w14:paraId="704C631A">
            <w:pPr>
              <w:pStyle w:val="4"/>
              <w:spacing w:line="360" w:lineRule="atLeast"/>
              <w:rPr>
                <w:color w:val="000000"/>
              </w:rPr>
            </w:pPr>
          </w:p>
        </w:tc>
      </w:tr>
      <w:tr w14:paraId="5B93D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861F008">
            <w:pPr>
              <w:pStyle w:val="4"/>
              <w:spacing w:line="360" w:lineRule="atLeast"/>
              <w:rPr>
                <w:color w:val="000000"/>
              </w:rPr>
            </w:pPr>
          </w:p>
        </w:tc>
        <w:tc>
          <w:tcPr>
            <w:tcW w:w="5242" w:type="dxa"/>
          </w:tcPr>
          <w:p w14:paraId="0231E137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3115" w:type="dxa"/>
          </w:tcPr>
          <w:p w14:paraId="41561DA3">
            <w:pPr>
              <w:pStyle w:val="4"/>
              <w:spacing w:line="360" w:lineRule="atLeast"/>
              <w:rPr>
                <w:color w:val="000000"/>
              </w:rPr>
            </w:pPr>
            <w:r>
              <w:rPr>
                <w:color w:val="000000"/>
              </w:rPr>
              <w:t>35 часов</w:t>
            </w:r>
          </w:p>
        </w:tc>
      </w:tr>
    </w:tbl>
    <w:p w14:paraId="2834CBD3">
      <w:pPr>
        <w:pStyle w:val="4"/>
        <w:shd w:val="clear" w:color="auto" w:fill="FFFFFF"/>
        <w:spacing w:line="360" w:lineRule="atLeast"/>
        <w:rPr>
          <w:color w:val="000000"/>
        </w:rPr>
      </w:pPr>
    </w:p>
    <w:p w14:paraId="41399766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3891520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D4D8055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48A2FE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8A7C539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A91B3D1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51E71BA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9865557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DA872ED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BDAC218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21018CD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7D7A198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F84502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62D31B3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E77476D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BBF9FE2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hAnsi="Times New Roman"/>
          <w:b/>
          <w:bCs/>
          <w:sz w:val="24"/>
          <w:szCs w:val="24"/>
          <w:lang w:eastAsia="ru-RU"/>
        </w:rPr>
        <w:t>Рекомендуемая литература:</w:t>
      </w:r>
    </w:p>
    <w:p w14:paraId="7C81EACB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Анисимов Е.В. Женщины на Российском престоле. Спб., 1997.</w:t>
      </w:r>
    </w:p>
    <w:p w14:paraId="5CEB3ED7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Борзаковский П.К. Императрица Екатерина Вторая Великая. М., 1991.</w:t>
      </w:r>
    </w:p>
    <w:p w14:paraId="2D4F680D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Васильева Л.Н. Жены русской короны. М, 1999.</w:t>
      </w:r>
    </w:p>
    <w:p w14:paraId="130A426A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Женщины в исторических судьбах России. Кострома, 1995.</w:t>
      </w:r>
    </w:p>
    <w:p w14:paraId="5D33D63A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История России в лицах. СД. Отличник.</w:t>
      </w:r>
    </w:p>
    <w:p w14:paraId="36093572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История России в лицах и датах. М., 1995.</w:t>
      </w:r>
    </w:p>
    <w:p w14:paraId="6A420718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История экономической мысли России в лицах. Словарь-справочник. КНоРус, 2007.</w:t>
      </w:r>
    </w:p>
    <w:p w14:paraId="41BEB46A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Карпов Г.М. История России в лицах. Деятели петровской эпохи. М., Школа-Пресс, 2002.</w:t>
      </w:r>
    </w:p>
    <w:p w14:paraId="19179882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Манько А.В. История России в лицах. Женщины на русском престоле. М., Школьная пресса, 2002.</w:t>
      </w:r>
    </w:p>
    <w:p w14:paraId="337B32D5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Манько А.В. Выдающиеся деятели XIX в. М., Школьная пресса, 2003.</w:t>
      </w:r>
    </w:p>
    <w:p w14:paraId="7B8CDA30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Манько А.В. Выдающиеся деятели XX в. М., Школьная пресса, 2004.</w:t>
      </w:r>
    </w:p>
    <w:p w14:paraId="2AB7E9D8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Морозова Л.Е. История России в лицах. Первая половина XVII века. М., Школа-Пресс, 2000.</w:t>
      </w:r>
    </w:p>
    <w:p w14:paraId="013DDF2B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Павленко Н.И. Птенцы гнезда Петрова. Издательство "Мысль", 1985.</w:t>
      </w:r>
    </w:p>
    <w:p w14:paraId="3DDE39EB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Пашков Б.Г. Русь. Россия. Российская империя. Хроника правлений и событий. 1862–1917 гг. М., 1997.</w:t>
      </w:r>
    </w:p>
    <w:p w14:paraId="2A77418F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Перхавко В.П. История России в лицах. IX – начало XVII века. М., Школа-Пресс, 2000.</w:t>
      </w:r>
    </w:p>
    <w:p w14:paraId="3D2A2EEF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Сороткина Н.М. История России в лицах. Терра, 2003.</w:t>
      </w:r>
    </w:p>
    <w:p w14:paraId="49C20B08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Энциклопедия по истории России.  Ариада, 1998–1999 г.</w:t>
      </w:r>
    </w:p>
    <w:p w14:paraId="2A42B1F6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Энциклопедия по истории России. Русика, 2003 г.</w:t>
      </w:r>
    </w:p>
    <w:p w14:paraId="0286FCC3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Энциклопедический справочник школьника. История России. М., 1997.</w:t>
      </w:r>
    </w:p>
    <w:p w14:paraId="38DD2C5C">
      <w:pPr>
        <w:rPr>
          <w:sz w:val="24"/>
          <w:szCs w:val="24"/>
        </w:rPr>
      </w:pPr>
    </w:p>
    <w:p w14:paraId="0BD28A2D"/>
    <w:p w14:paraId="3DB03432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Bernard MT Condensed">
    <w:panose1 w:val="02050806060905020404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Engravers MT">
    <w:panose1 w:val="02090707080505020304"/>
    <w:charset w:val="00"/>
    <w:family w:val="auto"/>
    <w:pitch w:val="default"/>
    <w:sig w:usb0="00000003" w:usb1="00000000" w:usb2="00000000" w:usb3="00000000" w:csb0="20000001" w:csb1="00000000"/>
  </w:font>
  <w:font w:name="Footlight MT Light">
    <w:panose1 w:val="0204060206030A020304"/>
    <w:charset w:val="00"/>
    <w:family w:val="auto"/>
    <w:pitch w:val="default"/>
    <w:sig w:usb0="00000003" w:usb1="00000000" w:usb2="00000000" w:usb3="00000000" w:csb0="20000001" w:csb1="00000000"/>
  </w:font>
  <w:font w:name="Gadugi">
    <w:panose1 w:val="020B0502040204020203"/>
    <w:charset w:val="00"/>
    <w:family w:val="auto"/>
    <w:pitch w:val="default"/>
    <w:sig w:usb0="80000003" w:usb1="02000000" w:usb2="00003000" w:usb3="00000000" w:csb0="00000001" w:csb1="00000000"/>
  </w:font>
  <w:font w:name="Goudy Stout">
    <w:panose1 w:val="0202090407030B020401"/>
    <w:charset w:val="00"/>
    <w:family w:val="auto"/>
    <w:pitch w:val="default"/>
    <w:sig w:usb0="00000003" w:usb1="00000000" w:usb2="00000000" w:usb3="00000000" w:csb0="2000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Kunstler Script">
    <w:panose1 w:val="030304020206070D0D06"/>
    <w:charset w:val="00"/>
    <w:family w:val="auto"/>
    <w:pitch w:val="default"/>
    <w:sig w:usb0="00000003" w:usb1="00000000" w:usb2="00000000" w:usb3="00000000" w:csb0="2000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Lucida Handwriting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Niagara Engraved">
    <w:panose1 w:val="04020502070703030202"/>
    <w:charset w:val="00"/>
    <w:family w:val="auto"/>
    <w:pitch w:val="default"/>
    <w:sig w:usb0="00000003" w:usb1="00000000" w:usb2="00000000" w:usb3="00000000" w:csb0="20000001" w:csb1="00000000"/>
  </w:font>
  <w:font w:name="Old English Text MT">
    <w:panose1 w:val="03040902040508030806"/>
    <w:charset w:val="00"/>
    <w:family w:val="auto"/>
    <w:pitch w:val="default"/>
    <w:sig w:usb0="00000003" w:usb1="00000000" w:usb2="00000000" w:usb3="00000000" w:csb0="20000001" w:csb1="00000000"/>
  </w:font>
  <w:font w:name="Palace Script MT">
    <w:panose1 w:val="030303020206070C0B05"/>
    <w:charset w:val="00"/>
    <w:family w:val="auto"/>
    <w:pitch w:val="default"/>
    <w:sig w:usb0="00000003" w:usb1="00000000" w:usb2="00000000" w:usb3="00000000" w:csb0="20000001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Rage Italic">
    <w:panose1 w:val="03070502040507070304"/>
    <w:charset w:val="00"/>
    <w:family w:val="auto"/>
    <w:pitch w:val="default"/>
    <w:sig w:usb0="00000003" w:usb1="00000000" w:usb2="00000000" w:usb3="00000000" w:csb0="20000001" w:csb1="0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Sitka 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6A2D58"/>
    <w:multiLevelType w:val="multilevel"/>
    <w:tmpl w:val="196A2D5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47041885"/>
    <w:multiLevelType w:val="multilevel"/>
    <w:tmpl w:val="4704188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4B107A4C"/>
    <w:multiLevelType w:val="multilevel"/>
    <w:tmpl w:val="4B107A4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6CC21BDF"/>
    <w:multiLevelType w:val="multilevel"/>
    <w:tmpl w:val="6CC21B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25A2"/>
    <w:rsid w:val="000161BB"/>
    <w:rsid w:val="002925A2"/>
    <w:rsid w:val="003B7E4F"/>
    <w:rsid w:val="00477072"/>
    <w:rsid w:val="00494D72"/>
    <w:rsid w:val="005B20EF"/>
    <w:rsid w:val="005C4758"/>
    <w:rsid w:val="007256D8"/>
    <w:rsid w:val="007B0AFF"/>
    <w:rsid w:val="009B1524"/>
    <w:rsid w:val="00A03BFA"/>
    <w:rsid w:val="00A07138"/>
    <w:rsid w:val="00C22A6A"/>
    <w:rsid w:val="00C46261"/>
    <w:rsid w:val="00C63252"/>
    <w:rsid w:val="00E52CBA"/>
    <w:rsid w:val="00FF6DEE"/>
    <w:rsid w:val="258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IT-Service</Company>
  <Pages>11</Pages>
  <Words>2736</Words>
  <Characters>15601</Characters>
  <Lines>130</Lines>
  <Paragraphs>36</Paragraphs>
  <TotalTime>15</TotalTime>
  <ScaleCrop>false</ScaleCrop>
  <LinksUpToDate>false</LinksUpToDate>
  <CharactersWithSpaces>18301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2015-12-08T05:17:00Z</dcterms:created>
  <dc:creator>Александра</dc:creator>
  <cp:lastModifiedBy>Ideapad</cp:lastModifiedBy>
  <dcterms:modified xsi:type="dcterms:W3CDTF">2024-10-10T05:47:13Z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1409760D04344818B801A1D4F20EF2AA_12</vt:lpwstr>
  </property>
</Properties>
</file>